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Default="00737208">
      <w:pPr>
        <w:rPr>
          <w:rFonts w:cs="Times New Roman"/>
          <w:sz w:val="24"/>
          <w:szCs w:val="24"/>
        </w:rPr>
      </w:pPr>
    </w:p>
    <w:p w:rsidR="00B12319" w:rsidRPr="00441773" w:rsidRDefault="00B12319">
      <w:pPr>
        <w:rPr>
          <w:rFonts w:cs="Times New Roman"/>
          <w:sz w:val="24"/>
          <w:szCs w:val="24"/>
        </w:rPr>
      </w:pPr>
    </w:p>
    <w:p w:rsidR="00B91A5E" w:rsidRPr="00441773" w:rsidRDefault="0090112D" w:rsidP="00B91A5E">
      <w:pPr>
        <w:ind w:left="360"/>
        <w:jc w:val="center"/>
        <w:rPr>
          <w:rFonts w:cs="Times New Roman"/>
          <w:sz w:val="24"/>
          <w:szCs w:val="24"/>
        </w:rPr>
      </w:pPr>
      <w:r w:rsidRPr="00441773">
        <w:rPr>
          <w:rFonts w:cs="Times New Roman"/>
          <w:sz w:val="24"/>
          <w:szCs w:val="24"/>
        </w:rPr>
        <w:t>Pro</w:t>
      </w:r>
      <w:r w:rsidR="00C6381F" w:rsidRPr="00441773">
        <w:rPr>
          <w:rFonts w:cs="Times New Roman"/>
          <w:sz w:val="24"/>
          <w:szCs w:val="24"/>
        </w:rPr>
        <w:t xml:space="preserve">gram </w:t>
      </w:r>
      <w:r w:rsidR="008A3BF3" w:rsidRPr="00441773">
        <w:rPr>
          <w:rFonts w:cs="Times New Roman"/>
          <w:sz w:val="24"/>
          <w:szCs w:val="24"/>
        </w:rPr>
        <w:t>Control 1 o</w:t>
      </w:r>
      <w:r w:rsidR="00B91A5E" w:rsidRPr="00441773">
        <w:rPr>
          <w:rFonts w:cs="Times New Roman"/>
          <w:sz w:val="24"/>
          <w:szCs w:val="24"/>
        </w:rPr>
        <w:t>f Discipline “</w:t>
      </w:r>
      <w:r w:rsidR="00426411" w:rsidRPr="00441773">
        <w:rPr>
          <w:rFonts w:cs="Times New Roman"/>
          <w:bCs/>
          <w:sz w:val="24"/>
          <w:szCs w:val="24"/>
        </w:rPr>
        <w:t xml:space="preserve">Genetic </w:t>
      </w:r>
      <w:r w:rsidR="00AE63E6" w:rsidRPr="00441773">
        <w:rPr>
          <w:rFonts w:cs="Times New Roman"/>
          <w:bCs/>
          <w:sz w:val="24"/>
          <w:szCs w:val="24"/>
        </w:rPr>
        <w:t>engineering</w:t>
      </w:r>
      <w:r w:rsidR="00A90E93" w:rsidRPr="00441773">
        <w:rPr>
          <w:rFonts w:cs="Times New Roman"/>
          <w:bCs/>
          <w:sz w:val="24"/>
          <w:szCs w:val="24"/>
        </w:rPr>
        <w:t xml:space="preserve"> and </w:t>
      </w:r>
      <w:proofErr w:type="gramStart"/>
      <w:r w:rsidR="00A90E93" w:rsidRPr="00441773">
        <w:rPr>
          <w:rFonts w:cs="Times New Roman"/>
          <w:bCs/>
          <w:sz w:val="24"/>
          <w:szCs w:val="24"/>
        </w:rPr>
        <w:t xml:space="preserve">biosafety </w:t>
      </w:r>
      <w:r w:rsidR="00AE63E6" w:rsidRPr="00441773">
        <w:rPr>
          <w:rFonts w:cs="Times New Roman"/>
          <w:bCs/>
          <w:sz w:val="24"/>
          <w:szCs w:val="24"/>
        </w:rPr>
        <w:t>”</w:t>
      </w:r>
      <w:proofErr w:type="gramEnd"/>
    </w:p>
    <w:p w:rsidR="00B91A5E" w:rsidRPr="00441773" w:rsidRDefault="00B91A5E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  <w:r w:rsidRPr="00441773">
        <w:rPr>
          <w:rFonts w:cs="Times New Roman"/>
          <w:iCs/>
          <w:color w:val="000000" w:themeColor="text1"/>
          <w:sz w:val="24"/>
          <w:szCs w:val="24"/>
        </w:rPr>
        <w:t xml:space="preserve">Biotechnology </w:t>
      </w:r>
    </w:p>
    <w:p w:rsidR="00C6381F" w:rsidRPr="00441773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</w:rPr>
      </w:pP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sz w:val="24"/>
          <w:szCs w:val="24"/>
        </w:rPr>
      </w:pPr>
      <w:r w:rsidRPr="00441773">
        <w:rPr>
          <w:rFonts w:cs="Times New Roman"/>
          <w:sz w:val="24"/>
          <w:szCs w:val="24"/>
        </w:rPr>
        <w:t>What is the GMO process</w:t>
      </w:r>
      <w:r w:rsidR="00441773" w:rsidRPr="00441773">
        <w:rPr>
          <w:rFonts w:cs="Times New Roman"/>
          <w:sz w:val="24"/>
          <w:szCs w:val="24"/>
        </w:rPr>
        <w:t>?</w:t>
      </w:r>
    </w:p>
    <w:p w:rsidR="00441773" w:rsidRPr="00441773" w:rsidRDefault="00441773" w:rsidP="00441773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eastAsia="Times New Roman"/>
          <w:bCs/>
          <w:kern w:val="36"/>
          <w:sz w:val="22"/>
          <w:lang w:val="en"/>
        </w:rPr>
      </w:pP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Discribe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 a </w:t>
      </w:r>
      <w:r w:rsidRPr="00441773">
        <w:rPr>
          <w:rFonts w:eastAsia="Times New Roman"/>
          <w:bCs/>
          <w:kern w:val="36"/>
          <w:sz w:val="22"/>
          <w:lang w:val="en"/>
        </w:rPr>
        <w:t>DNA Extraction and Gel Analysis</w:t>
      </w:r>
    </w:p>
    <w:p w:rsidR="00BF65D3" w:rsidRPr="00441773" w:rsidRDefault="00426411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 xml:space="preserve">Characterization of </w:t>
      </w:r>
      <w:r w:rsidRPr="00441773">
        <w:rPr>
          <w:rFonts w:cs="Times New Roman"/>
          <w:bCs/>
          <w:sz w:val="24"/>
          <w:szCs w:val="24"/>
        </w:rPr>
        <w:t>Recombinant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Which techniques create recombinant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Genetic modification 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Main steps of molecular cloning 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Molecular cloning,</w:t>
      </w:r>
      <w:r w:rsidRPr="00441773">
        <w:rPr>
          <w:rFonts w:asciiTheme="minorHAnsi" w:eastAsiaTheme="minorEastAsia" w:hAnsi="Calibri" w:cstheme="minorBidi"/>
          <w:color w:val="000000" w:themeColor="text1"/>
          <w:kern w:val="24"/>
          <w:sz w:val="24"/>
          <w:szCs w:val="24"/>
        </w:rPr>
        <w:t xml:space="preserve"> </w:t>
      </w:r>
      <w:r w:rsidRPr="00441773">
        <w:rPr>
          <w:rFonts w:cs="Times New Roman"/>
          <w:bCs/>
          <w:color w:val="000000"/>
          <w:sz w:val="24"/>
          <w:szCs w:val="24"/>
        </w:rPr>
        <w:t>Choice of host organism and cloning vector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DNA ligation is an important technique in molecular cloning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Molecular cloning, Preparation of vector DNA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Preparation of DNA to be cloned</w:t>
      </w:r>
    </w:p>
    <w:p w:rsidR="00426411" w:rsidRPr="00441773" w:rsidRDefault="00426411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Cloning a Eukaryotic Gene in a Bacterial Plasmid</w:t>
      </w:r>
    </w:p>
    <w:p w:rsidR="00426411" w:rsidRPr="00441773" w:rsidRDefault="00F837D0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Show the t</w:t>
      </w:r>
      <w:r w:rsidR="00426411" w:rsidRPr="00441773">
        <w:rPr>
          <w:rFonts w:cs="Times New Roman"/>
          <w:bCs/>
          <w:color w:val="000000"/>
          <w:sz w:val="24"/>
          <w:szCs w:val="24"/>
        </w:rPr>
        <w:t>ypes of vector DNA</w:t>
      </w:r>
    </w:p>
    <w:p w:rsidR="00426411" w:rsidRPr="00441773" w:rsidRDefault="00F837D0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Give a characterization of </w:t>
      </w:r>
      <w:r>
        <w:rPr>
          <w:rFonts w:cs="Times New Roman"/>
          <w:bCs/>
          <w:color w:val="000000"/>
          <w:sz w:val="24"/>
          <w:szCs w:val="24"/>
        </w:rPr>
        <w:t>c</w:t>
      </w:r>
      <w:r w:rsidR="00426411" w:rsidRPr="00441773">
        <w:rPr>
          <w:rFonts w:cs="Times New Roman"/>
          <w:bCs/>
          <w:color w:val="000000"/>
          <w:sz w:val="24"/>
          <w:szCs w:val="24"/>
        </w:rPr>
        <w:t>loning a Eukaryotic Gene in a Bacterial Plasmid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the </w:t>
      </w:r>
      <w:r w:rsidRPr="00441773">
        <w:rPr>
          <w:rFonts w:cs="Times New Roman"/>
          <w:bCs/>
          <w:color w:val="000000"/>
          <w:sz w:val="24"/>
          <w:szCs w:val="24"/>
        </w:rPr>
        <w:t>shuttle vector</w:t>
      </w:r>
      <w:r w:rsidR="00A90E93" w:rsidRPr="00441773">
        <w:rPr>
          <w:rFonts w:cs="Times New Roman"/>
          <w:bCs/>
          <w:color w:val="000000"/>
          <w:sz w:val="24"/>
          <w:szCs w:val="24"/>
        </w:rPr>
        <w:t>?</w:t>
      </w:r>
    </w:p>
    <w:p w:rsidR="00A90E93" w:rsidRPr="00441773" w:rsidRDefault="00A90E93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 xml:space="preserve">Give a characterization of a </w:t>
      </w:r>
      <w:proofErr w:type="spellStart"/>
      <w:r w:rsidRPr="00441773">
        <w:rPr>
          <w:rFonts w:cs="Times New Roman"/>
          <w:bCs/>
          <w:color w:val="000000"/>
          <w:sz w:val="24"/>
          <w:szCs w:val="24"/>
        </w:rPr>
        <w:t>cosmid</w:t>
      </w:r>
      <w:proofErr w:type="spellEnd"/>
      <w:r w:rsidRPr="00441773">
        <w:rPr>
          <w:rFonts w:cs="Times New Roman"/>
          <w:bCs/>
          <w:color w:val="000000"/>
          <w:sz w:val="24"/>
          <w:szCs w:val="24"/>
        </w:rPr>
        <w:t xml:space="preserve">. </w:t>
      </w:r>
    </w:p>
    <w:p w:rsidR="00A90E93" w:rsidRPr="00441773" w:rsidRDefault="00F837D0" w:rsidP="006F24EA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="00A90E93" w:rsidRPr="00441773">
        <w:rPr>
          <w:rFonts w:cs="Times New Roman"/>
          <w:bCs/>
          <w:color w:val="000000"/>
          <w:sz w:val="24"/>
          <w:szCs w:val="24"/>
        </w:rPr>
        <w:t xml:space="preserve"> </w:t>
      </w:r>
      <w:r w:rsidR="00A90E93" w:rsidRPr="00441773">
        <w:rPr>
          <w:rFonts w:cs="Times New Roman"/>
          <w:bCs/>
          <w:color w:val="000000"/>
          <w:sz w:val="24"/>
          <w:szCs w:val="24"/>
        </w:rPr>
        <w:t xml:space="preserve">a </w:t>
      </w:r>
      <w:proofErr w:type="spellStart"/>
      <w:proofErr w:type="gramStart"/>
      <w:r w:rsidR="00A90E93" w:rsidRPr="00441773">
        <w:rPr>
          <w:rFonts w:cs="Times New Roman"/>
          <w:bCs/>
          <w:color w:val="000000"/>
          <w:sz w:val="24"/>
          <w:szCs w:val="24"/>
        </w:rPr>
        <w:t>fosmid</w:t>
      </w:r>
      <w:proofErr w:type="spellEnd"/>
      <w:r w:rsidR="00A90E93" w:rsidRPr="00441773">
        <w:rPr>
          <w:rFonts w:cs="Times New Roman"/>
          <w:bCs/>
          <w:color w:val="000000"/>
          <w:sz w:val="24"/>
          <w:szCs w:val="24"/>
        </w:rPr>
        <w:t xml:space="preserve">  as</w:t>
      </w:r>
      <w:proofErr w:type="gramEnd"/>
      <w:r w:rsidR="00A90E93" w:rsidRPr="00441773">
        <w:rPr>
          <w:rFonts w:cs="Times New Roman"/>
          <w:bCs/>
          <w:color w:val="000000"/>
          <w:sz w:val="24"/>
          <w:szCs w:val="24"/>
        </w:rPr>
        <w:t xml:space="preserve"> cloning vector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>Characterization of endonucleases and their use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Style w:val="hps"/>
          <w:rFonts w:cs="Times New Roman"/>
          <w:sz w:val="24"/>
          <w:szCs w:val="24"/>
        </w:rPr>
      </w:pPr>
      <w:r w:rsidRPr="00441773">
        <w:rPr>
          <w:rStyle w:val="hps"/>
          <w:rFonts w:cs="Times New Roman"/>
          <w:sz w:val="24"/>
          <w:szCs w:val="24"/>
        </w:rPr>
        <w:t>Using of ligases in genetic engineering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iCs/>
          <w:color w:val="000000" w:themeColor="text1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the </w:t>
      </w:r>
      <w:r w:rsidRPr="00441773">
        <w:rPr>
          <w:rFonts w:cs="Times New Roman"/>
          <w:bCs/>
          <w:sz w:val="24"/>
          <w:szCs w:val="24"/>
        </w:rPr>
        <w:t xml:space="preserve">Multiple cloning site (MCS) characterization and use in molecular </w:t>
      </w:r>
      <w:proofErr w:type="gramStart"/>
      <w:r w:rsidRPr="00441773">
        <w:rPr>
          <w:rFonts w:cs="Times New Roman"/>
          <w:bCs/>
          <w:sz w:val="24"/>
          <w:szCs w:val="24"/>
        </w:rPr>
        <w:t>biotechnology.</w:t>
      </w:r>
      <w:proofErr w:type="gramEnd"/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proofErr w:type="spellStart"/>
      <w:r w:rsidRPr="00441773">
        <w:rPr>
          <w:rFonts w:cs="Times New Roman"/>
          <w:bCs/>
          <w:sz w:val="24"/>
          <w:szCs w:val="24"/>
        </w:rPr>
        <w:t>Subclone</w:t>
      </w:r>
      <w:proofErr w:type="spellEnd"/>
      <w:r w:rsidRPr="00441773">
        <w:rPr>
          <w:rFonts w:cs="Times New Roman"/>
          <w:bCs/>
          <w:sz w:val="24"/>
          <w:szCs w:val="24"/>
        </w:rPr>
        <w:t xml:space="preserve"> characterization and use</w:t>
      </w:r>
    </w:p>
    <w:p w:rsidR="00E712DC" w:rsidRPr="00441773" w:rsidRDefault="00E712DC" w:rsidP="006F24EA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color w:val="000000" w:themeColor="text1"/>
          <w:sz w:val="24"/>
          <w:szCs w:val="24"/>
          <w:lang w:val="en"/>
        </w:rPr>
        <w:t>Characterization of DNA cloning techniques</w:t>
      </w:r>
      <w:r w:rsidRPr="00441773">
        <w:rPr>
          <w:rFonts w:cs="Times New Roman"/>
          <w:bCs/>
          <w:color w:val="000000" w:themeColor="text1"/>
          <w:sz w:val="24"/>
          <w:szCs w:val="24"/>
          <w:lang w:val="en"/>
        </w:rPr>
        <w:t xml:space="preserve"> </w:t>
      </w:r>
    </w:p>
    <w:p w:rsidR="00A90E93" w:rsidRPr="00441773" w:rsidRDefault="00F837D0" w:rsidP="006F24EA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 w:themeColor="text1"/>
          <w:sz w:val="24"/>
          <w:szCs w:val="24"/>
        </w:rPr>
        <w:t xml:space="preserve">Present </w:t>
      </w:r>
      <w:r w:rsidR="00A90E93" w:rsidRPr="00441773">
        <w:rPr>
          <w:rFonts w:cs="Times New Roman"/>
          <w:bCs/>
          <w:color w:val="000000" w:themeColor="text1"/>
          <w:sz w:val="24"/>
          <w:szCs w:val="24"/>
        </w:rPr>
        <w:t xml:space="preserve">DNA </w:t>
      </w:r>
      <w:r>
        <w:rPr>
          <w:rFonts w:cs="Times New Roman"/>
          <w:bCs/>
          <w:color w:val="000000" w:themeColor="text1"/>
          <w:sz w:val="24"/>
          <w:szCs w:val="24"/>
        </w:rPr>
        <w:t>a</w:t>
      </w:r>
      <w:r w:rsidR="00A90E93" w:rsidRPr="00441773">
        <w:rPr>
          <w:rFonts w:cs="Times New Roman"/>
          <w:bCs/>
          <w:color w:val="000000" w:themeColor="text1"/>
          <w:sz w:val="24"/>
          <w:szCs w:val="24"/>
        </w:rPr>
        <w:t xml:space="preserve">nalysis to determine degree of </w:t>
      </w:r>
      <w:r>
        <w:rPr>
          <w:rFonts w:cs="Times New Roman"/>
          <w:bCs/>
          <w:color w:val="000000" w:themeColor="text1"/>
          <w:sz w:val="24"/>
          <w:szCs w:val="24"/>
        </w:rPr>
        <w:t>p</w:t>
      </w:r>
      <w:r w:rsidR="00A90E93" w:rsidRPr="00441773">
        <w:rPr>
          <w:rFonts w:cs="Times New Roman"/>
          <w:bCs/>
          <w:color w:val="000000" w:themeColor="text1"/>
          <w:sz w:val="24"/>
          <w:szCs w:val="24"/>
        </w:rPr>
        <w:t>urification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What are the size and composition of the particles, which are used for the particle bombardment method?</w:t>
      </w:r>
      <w:r w:rsidRPr="00441773">
        <w:t xml:space="preserve"> 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How is gene introduction performed with the model plant, Arabidopsis? Is this technique widely applied to other plants?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What are some differences between physical and biological methods for DNA </w:t>
      </w:r>
      <w:proofErr w:type="gramStart"/>
      <w:r w:rsidRPr="00441773">
        <w:rPr>
          <w:rFonts w:cs="Times New Roman"/>
          <w:bCs/>
          <w:color w:val="000000" w:themeColor="text1"/>
          <w:sz w:val="24"/>
          <w:szCs w:val="24"/>
        </w:rPr>
        <w:t>introduction</w:t>
      </w:r>
      <w:proofErr w:type="gramEnd"/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into plant cells?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What part or parts of the plant cell provide the most resistance to DNA introduction?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In the case of a successful DNA introduction, where in the target cell does the foreign DNA</w:t>
      </w:r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end up?</w:t>
      </w:r>
    </w:p>
    <w:p w:rsidR="00AB62D6" w:rsidRPr="00441773" w:rsidRDefault="00AB62D6" w:rsidP="00AB62D6">
      <w:pPr>
        <w:pStyle w:val="a4"/>
        <w:numPr>
          <w:ilvl w:val="0"/>
          <w:numId w:val="1"/>
        </w:numPr>
        <w:spacing w:after="0" w:line="240" w:lineRule="auto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How is gene introduction performed with the model plant, Arabidopsis? Is this technique</w:t>
      </w:r>
    </w:p>
    <w:p w:rsidR="00AB62D6" w:rsidRPr="00441773" w:rsidRDefault="00AB62D6" w:rsidP="00AB62D6">
      <w:pPr>
        <w:spacing w:after="0" w:line="240" w:lineRule="auto"/>
        <w:ind w:left="360"/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widely applied to other plants?</w:t>
      </w:r>
    </w:p>
    <w:p w:rsidR="00AB62D6" w:rsidRPr="00441773" w:rsidRDefault="00A90E93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Present a use of artificial chromosome construction</w:t>
      </w:r>
    </w:p>
    <w:p w:rsidR="00A90E93" w:rsidRPr="00441773" w:rsidRDefault="00A90E93" w:rsidP="00AB62D6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Give a characterization of a s</w:t>
      </w:r>
      <w:r w:rsidRPr="00441773">
        <w:rPr>
          <w:rFonts w:cs="Times New Roman"/>
          <w:bCs/>
          <w:color w:val="000000" w:themeColor="text1"/>
          <w:sz w:val="24"/>
          <w:szCs w:val="24"/>
        </w:rPr>
        <w:t>tructural aberration detection</w:t>
      </w:r>
    </w:p>
    <w:p w:rsidR="00A90E93" w:rsidRPr="00441773" w:rsidRDefault="00F837D0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/>
          <w:sz w:val="24"/>
          <w:szCs w:val="24"/>
        </w:rPr>
        <w:t>Describe</w:t>
      </w:r>
      <w:r w:rsidR="00A90E93" w:rsidRPr="00441773">
        <w:rPr>
          <w:rFonts w:cs="Times New Roman"/>
          <w:bCs/>
          <w:color w:val="000000"/>
          <w:sz w:val="24"/>
          <w:szCs w:val="24"/>
        </w:rPr>
        <w:t xml:space="preserve"> a</w:t>
      </w:r>
      <w:r w:rsidR="00A90E93" w:rsidRPr="00441773">
        <w:rPr>
          <w:rFonts w:cs="Times New Roman"/>
          <w:bCs/>
          <w:color w:val="000000" w:themeColor="text1"/>
          <w:sz w:val="24"/>
          <w:szCs w:val="24"/>
        </w:rPr>
        <w:t xml:space="preserve"> yeast artificial chromosome and its use of </w:t>
      </w:r>
      <w:r w:rsidR="00A90E93" w:rsidRPr="00441773">
        <w:rPr>
          <w:rFonts w:cs="Times New Roman"/>
          <w:bCs/>
          <w:sz w:val="24"/>
          <w:szCs w:val="24"/>
        </w:rPr>
        <w:t>Genetic engineering</w:t>
      </w:r>
    </w:p>
    <w:p w:rsidR="00AB62D6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sz w:val="24"/>
          <w:szCs w:val="24"/>
        </w:rPr>
        <w:t xml:space="preserve">What is </w:t>
      </w:r>
      <w:r w:rsidR="00F837D0">
        <w:rPr>
          <w:rFonts w:cs="Times New Roman"/>
          <w:bCs/>
          <w:color w:val="000000" w:themeColor="text1"/>
          <w:sz w:val="24"/>
          <w:szCs w:val="24"/>
        </w:rPr>
        <w:t>a</w:t>
      </w:r>
      <w:r w:rsidRPr="00441773">
        <w:rPr>
          <w:rFonts w:cs="Times New Roman"/>
          <w:bCs/>
          <w:color w:val="000000" w:themeColor="text1"/>
          <w:sz w:val="24"/>
          <w:szCs w:val="24"/>
        </w:rPr>
        <w:t xml:space="preserve"> bacterial artificial chromosome (BAC)?</w:t>
      </w:r>
    </w:p>
    <w:p w:rsidR="00A90E93" w:rsidRPr="0044177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t>Explain a bacterial conjugation mechanism and horizontal gene transfer (HGT).</w:t>
      </w:r>
    </w:p>
    <w:p w:rsidR="00A90E93" w:rsidRPr="00441773" w:rsidRDefault="00F837D0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Describe </w:t>
      </w:r>
      <w:r w:rsidR="00A90E93" w:rsidRPr="00441773">
        <w:rPr>
          <w:rFonts w:cs="Times New Roman"/>
          <w:bCs/>
          <w:color w:val="000000"/>
          <w:sz w:val="24"/>
          <w:szCs w:val="24"/>
        </w:rPr>
        <w:t>a</w:t>
      </w:r>
      <w:r w:rsidR="00A90E93" w:rsidRPr="00441773">
        <w:rPr>
          <w:rFonts w:cs="Times New Roman"/>
          <w:bCs/>
          <w:color w:val="000000" w:themeColor="text1"/>
          <w:sz w:val="24"/>
          <w:szCs w:val="24"/>
        </w:rPr>
        <w:t xml:space="preserve"> Transformation and transduction.</w:t>
      </w:r>
    </w:p>
    <w:p w:rsidR="00A90E93" w:rsidRDefault="00A90E93" w:rsidP="00A90E93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441773">
        <w:rPr>
          <w:rFonts w:cs="Times New Roman"/>
          <w:bCs/>
          <w:color w:val="000000" w:themeColor="text1"/>
          <w:sz w:val="24"/>
          <w:szCs w:val="24"/>
        </w:rPr>
        <w:lastRenderedPageBreak/>
        <w:t xml:space="preserve">Analyze a use of BAC </w:t>
      </w:r>
    </w:p>
    <w:p w:rsidR="00AB62D6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Describe</w:t>
      </w:r>
      <w:r w:rsidR="00A90E93" w:rsidRPr="00F837D0">
        <w:rPr>
          <w:rFonts w:cs="Times New Roman"/>
          <w:bCs/>
          <w:color w:val="000000"/>
          <w:sz w:val="24"/>
          <w:szCs w:val="24"/>
        </w:rPr>
        <w:t xml:space="preserve"> </w:t>
      </w:r>
      <w:proofErr w:type="gramStart"/>
      <w:r w:rsidR="00A90E93" w:rsidRPr="00F837D0">
        <w:rPr>
          <w:rFonts w:cs="Times New Roman"/>
          <w:bCs/>
          <w:color w:val="000000"/>
          <w:sz w:val="24"/>
          <w:szCs w:val="24"/>
        </w:rPr>
        <w:t>a</w:t>
      </w:r>
      <w:r w:rsidR="00A90E93" w:rsidRPr="00F837D0">
        <w:rPr>
          <w:rFonts w:cs="Times New Roman"/>
          <w:bCs/>
          <w:color w:val="000000" w:themeColor="text1"/>
          <w:sz w:val="24"/>
          <w:szCs w:val="24"/>
        </w:rPr>
        <w:t xml:space="preserve"> traits</w:t>
      </w:r>
      <w:proofErr w:type="gramEnd"/>
      <w:r w:rsidR="00A90E93" w:rsidRPr="00F837D0">
        <w:rPr>
          <w:rFonts w:cs="Times New Roman"/>
          <w:bCs/>
          <w:color w:val="000000" w:themeColor="text1"/>
          <w:sz w:val="24"/>
          <w:szCs w:val="24"/>
        </w:rPr>
        <w:t xml:space="preserve"> for improved crop production using transgenic </w:t>
      </w:r>
      <w:r>
        <w:rPr>
          <w:rFonts w:cs="Times New Roman"/>
          <w:bCs/>
          <w:color w:val="000000" w:themeColor="text1"/>
          <w:sz w:val="24"/>
          <w:szCs w:val="24"/>
        </w:rPr>
        <w:t>approach</w:t>
      </w:r>
      <w:r w:rsidR="00AB62D6" w:rsidRPr="00F837D0">
        <w:rPr>
          <w:rFonts w:cs="Times New Roman"/>
          <w:bCs/>
          <w:color w:val="000000" w:themeColor="text1"/>
          <w:sz w:val="24"/>
          <w:szCs w:val="24"/>
        </w:rPr>
        <w:t xml:space="preserve">. </w:t>
      </w:r>
    </w:p>
    <w:p w:rsidR="00E712DC" w:rsidRPr="002F1FA7" w:rsidRDefault="002F1FA7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What is </w:t>
      </w:r>
      <w:r>
        <w:rPr>
          <w:rFonts w:cs="Times New Roman"/>
          <w:bCs/>
          <w:color w:val="000000" w:themeColor="text1"/>
          <w:sz w:val="24"/>
          <w:szCs w:val="24"/>
        </w:rPr>
        <w:t>a</w:t>
      </w:r>
      <w:r w:rsidR="00F837D0" w:rsidRPr="00F837D0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F837D0" w:rsidRPr="002F1FA7">
        <w:rPr>
          <w:sz w:val="24"/>
          <w:lang w:val="en"/>
        </w:rPr>
        <w:t>a</w:t>
      </w:r>
      <w:proofErr w:type="spellEnd"/>
      <w:r w:rsidR="00F837D0">
        <w:rPr>
          <w:lang w:val="en"/>
        </w:rPr>
        <w:t xml:space="preserve"> </w:t>
      </w:r>
      <w:r w:rsidR="00F837D0" w:rsidRPr="002F1FA7">
        <w:rPr>
          <w:bCs/>
          <w:sz w:val="24"/>
          <w:szCs w:val="24"/>
          <w:lang w:val="en"/>
        </w:rPr>
        <w:t>genomic library</w:t>
      </w:r>
      <w:r>
        <w:rPr>
          <w:bCs/>
          <w:sz w:val="24"/>
          <w:szCs w:val="24"/>
          <w:lang w:val="en"/>
        </w:rPr>
        <w:t xml:space="preserve"> and its use</w:t>
      </w:r>
      <w:bookmarkStart w:id="0" w:name="_GoBack"/>
      <w:bookmarkEnd w:id="0"/>
      <w:r w:rsidR="00F837D0" w:rsidRPr="002F1FA7">
        <w:rPr>
          <w:bCs/>
          <w:sz w:val="24"/>
          <w:szCs w:val="24"/>
          <w:lang w:val="en"/>
        </w:rPr>
        <w:t>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gramStart"/>
      <w:r w:rsidRPr="002F1FA7">
        <w:rPr>
          <w:rFonts w:cs="Times New Roman"/>
          <w:bCs/>
          <w:color w:val="000000"/>
          <w:sz w:val="24"/>
          <w:szCs w:val="24"/>
        </w:rPr>
        <w:t xml:space="preserve">Describe 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 </w:t>
      </w:r>
      <w:r w:rsidRPr="002F1FA7">
        <w:rPr>
          <w:rFonts w:cs="Times New Roman"/>
          <w:bCs/>
          <w:i/>
          <w:iCs/>
          <w:color w:val="000000"/>
          <w:sz w:val="24"/>
          <w:szCs w:val="24"/>
        </w:rPr>
        <w:t>Agrobacterium</w:t>
      </w:r>
      <w:proofErr w:type="gramEnd"/>
      <w:r w:rsidRPr="002F1FA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2F1FA7">
        <w:rPr>
          <w:rFonts w:cs="Times New Roman"/>
          <w:bCs/>
          <w:i/>
          <w:iCs/>
          <w:color w:val="000000"/>
          <w:sz w:val="24"/>
          <w:szCs w:val="24"/>
        </w:rPr>
        <w:t>tumefaciens</w:t>
      </w:r>
      <w:proofErr w:type="spellEnd"/>
      <w:r w:rsidRPr="002F1FA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2F1FA7">
        <w:rPr>
          <w:rFonts w:cs="Times New Roman"/>
          <w:bCs/>
          <w:iCs/>
          <w:color w:val="000000"/>
          <w:sz w:val="24"/>
          <w:szCs w:val="24"/>
        </w:rPr>
        <w:t>for</w:t>
      </w:r>
      <w:r w:rsidRPr="002F1FA7">
        <w:rPr>
          <w:rFonts w:cs="Times New Roman"/>
          <w:bCs/>
          <w:i/>
          <w:iCs/>
          <w:color w:val="000000"/>
          <w:sz w:val="24"/>
          <w:szCs w:val="24"/>
        </w:rPr>
        <w:t xml:space="preserve"> </w:t>
      </w:r>
      <w:r w:rsidRPr="002F1FA7">
        <w:rPr>
          <w:rFonts w:cs="Times New Roman"/>
          <w:bCs/>
          <w:color w:val="000000"/>
          <w:sz w:val="24"/>
          <w:szCs w:val="24"/>
        </w:rPr>
        <w:t>genetic engineering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proofErr w:type="gramStart"/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Present </w:t>
      </w: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the</w:t>
      </w:r>
      <w:proofErr w:type="gramEnd"/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u</w:t>
      </w:r>
      <w:r w:rsidRPr="002F1FA7">
        <w:rPr>
          <w:rFonts w:cs="Times New Roman"/>
          <w:bCs/>
          <w:color w:val="000000"/>
          <w:sz w:val="24"/>
          <w:szCs w:val="24"/>
        </w:rPr>
        <w:t>se of the T‐DNA Transfer process for transformation?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2F1FA7">
        <w:rPr>
          <w:rFonts w:cs="Times New Roman"/>
          <w:bCs/>
          <w:color w:val="000000"/>
          <w:sz w:val="24"/>
          <w:szCs w:val="24"/>
        </w:rPr>
        <w:t>Give a characterization of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 yeast artificial chromosome (YACs)?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2F1FA7">
        <w:rPr>
          <w:rFonts w:cs="Times New Roman"/>
          <w:bCs/>
          <w:color w:val="000000"/>
          <w:sz w:val="24"/>
          <w:szCs w:val="24"/>
        </w:rPr>
        <w:t xml:space="preserve">How do you </w:t>
      </w:r>
      <w:r w:rsidR="002F1FA7" w:rsidRPr="002F1FA7">
        <w:rPr>
          <w:rFonts w:cs="Times New Roman"/>
          <w:bCs/>
          <w:color w:val="000000"/>
          <w:sz w:val="24"/>
          <w:szCs w:val="24"/>
        </w:rPr>
        <w:t>understand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 </w:t>
      </w:r>
      <w:r w:rsidRPr="002F1FA7">
        <w:rPr>
          <w:rFonts w:cs="Times New Roman"/>
          <w:bCs/>
          <w:i/>
          <w:iCs/>
          <w:color w:val="000000"/>
          <w:sz w:val="24"/>
          <w:szCs w:val="24"/>
        </w:rPr>
        <w:t xml:space="preserve">Agrobacterium vectors </w:t>
      </w:r>
      <w:r w:rsidRPr="002F1FA7">
        <w:rPr>
          <w:rFonts w:cs="Times New Roman"/>
          <w:bCs/>
          <w:color w:val="000000"/>
          <w:sz w:val="24"/>
          <w:szCs w:val="24"/>
        </w:rPr>
        <w:t>are called “binary vectors</w:t>
      </w:r>
      <w:r w:rsidR="002F1FA7">
        <w:rPr>
          <w:rFonts w:cs="Times New Roman"/>
          <w:bCs/>
          <w:color w:val="000000"/>
          <w:sz w:val="24"/>
          <w:szCs w:val="24"/>
        </w:rPr>
        <w:t>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/>
          <w:sz w:val="24"/>
          <w:szCs w:val="24"/>
        </w:rPr>
      </w:pPr>
      <w:r w:rsidRPr="002F1FA7">
        <w:rPr>
          <w:rFonts w:cs="Times New Roman"/>
          <w:bCs/>
          <w:color w:val="000000"/>
          <w:sz w:val="24"/>
          <w:szCs w:val="24"/>
        </w:rPr>
        <w:t>Explain an autonomously replicating sequence (ARS)?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2F1FA7">
        <w:rPr>
          <w:rFonts w:cs="Times New Roman"/>
          <w:bCs/>
          <w:color w:val="000000" w:themeColor="text1"/>
          <w:sz w:val="24"/>
          <w:szCs w:val="24"/>
        </w:rPr>
        <w:t>Present</w:t>
      </w: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components of 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yeast artificial chromosome </w:t>
      </w: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(YAC) and </w:t>
      </w:r>
      <w:r w:rsidRPr="002F1FA7">
        <w:rPr>
          <w:rFonts w:cs="Times New Roman"/>
          <w:bCs/>
          <w:color w:val="000000"/>
          <w:sz w:val="24"/>
          <w:szCs w:val="24"/>
        </w:rPr>
        <w:t>e</w:t>
      </w:r>
      <w:r w:rsidRPr="002F1FA7">
        <w:rPr>
          <w:rFonts w:cs="Times New Roman"/>
          <w:bCs/>
          <w:color w:val="000000"/>
          <w:sz w:val="24"/>
          <w:szCs w:val="24"/>
        </w:rPr>
        <w:t>xplain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 their roles?</w:t>
      </w:r>
    </w:p>
    <w:p w:rsidR="00F837D0" w:rsidRPr="002F1FA7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2F1FA7">
        <w:rPr>
          <w:rFonts w:cs="Times New Roman"/>
          <w:bCs/>
          <w:color w:val="000000"/>
          <w:sz w:val="24"/>
          <w:szCs w:val="24"/>
        </w:rPr>
        <w:t>Explain</w:t>
      </w: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 the</w:t>
      </w:r>
      <w:proofErr w:type="gramEnd"/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 construction of </w:t>
      </w:r>
      <w:r w:rsidRPr="002F1FA7">
        <w:rPr>
          <w:rFonts w:cs="Times New Roman"/>
          <w:bCs/>
          <w:color w:val="000000"/>
          <w:sz w:val="24"/>
          <w:szCs w:val="24"/>
        </w:rPr>
        <w:t xml:space="preserve">yeast artificial chromosome </w:t>
      </w:r>
      <w:r w:rsidRPr="002F1FA7">
        <w:rPr>
          <w:rFonts w:cs="Times New Roman"/>
          <w:bCs/>
          <w:color w:val="000000"/>
          <w:sz w:val="24"/>
          <w:szCs w:val="24"/>
        </w:rPr>
        <w:t>(</w:t>
      </w:r>
      <w:r w:rsidRPr="002F1FA7">
        <w:rPr>
          <w:rFonts w:cs="Times New Roman"/>
          <w:bCs/>
          <w:color w:val="000000" w:themeColor="text1"/>
          <w:sz w:val="24"/>
          <w:szCs w:val="24"/>
        </w:rPr>
        <w:t>YAC)?</w:t>
      </w:r>
    </w:p>
    <w:p w:rsidR="00F837D0" w:rsidRPr="00F837D0" w:rsidRDefault="00F837D0" w:rsidP="00F837D0">
      <w:pPr>
        <w:pStyle w:val="a4"/>
        <w:numPr>
          <w:ilvl w:val="0"/>
          <w:numId w:val="1"/>
        </w:numPr>
        <w:rPr>
          <w:rFonts w:cs="Times New Roman"/>
          <w:bCs/>
          <w:color w:val="000000" w:themeColor="text1"/>
          <w:sz w:val="24"/>
          <w:szCs w:val="24"/>
        </w:rPr>
      </w:pPr>
      <w:r w:rsidRPr="002F1FA7">
        <w:rPr>
          <w:rFonts w:cs="Times New Roman"/>
          <w:bCs/>
          <w:color w:val="000000" w:themeColor="text1"/>
          <w:sz w:val="24"/>
          <w:szCs w:val="24"/>
        </w:rPr>
        <w:t xml:space="preserve">Show the use of </w:t>
      </w:r>
      <w:r w:rsidRPr="002F1FA7">
        <w:rPr>
          <w:rFonts w:cs="Times New Roman"/>
          <w:bCs/>
          <w:color w:val="000000"/>
          <w:sz w:val="24"/>
          <w:szCs w:val="24"/>
        </w:rPr>
        <w:t>yeast artificial chromosome</w:t>
      </w:r>
      <w:r w:rsidR="002F1FA7" w:rsidRPr="002F1FA7">
        <w:rPr>
          <w:rFonts w:cs="Times New Roman"/>
          <w:bCs/>
          <w:color w:val="000000"/>
          <w:sz w:val="24"/>
          <w:szCs w:val="24"/>
        </w:rPr>
        <w:t xml:space="preserve"> </w:t>
      </w:r>
      <w:r w:rsidR="002F1FA7" w:rsidRPr="002F1FA7">
        <w:rPr>
          <w:rFonts w:cs="Times New Roman"/>
          <w:bCs/>
          <w:color w:val="000000"/>
          <w:sz w:val="24"/>
          <w:szCs w:val="24"/>
        </w:rPr>
        <w:t>(</w:t>
      </w:r>
      <w:r w:rsidR="002F1FA7" w:rsidRPr="002F1FA7">
        <w:rPr>
          <w:rFonts w:cs="Times New Roman"/>
          <w:bCs/>
          <w:color w:val="000000" w:themeColor="text1"/>
          <w:sz w:val="24"/>
          <w:szCs w:val="24"/>
        </w:rPr>
        <w:t>YAC)</w:t>
      </w:r>
      <w:r w:rsidR="002F1FA7" w:rsidRPr="002F1FA7">
        <w:rPr>
          <w:rFonts w:cs="Times New Roman"/>
          <w:bCs/>
          <w:color w:val="000000" w:themeColor="text1"/>
          <w:sz w:val="24"/>
          <w:szCs w:val="24"/>
        </w:rPr>
        <w:t xml:space="preserve"> in plants </w:t>
      </w:r>
      <w:proofErr w:type="gramStart"/>
      <w:r w:rsidR="002F1FA7" w:rsidRPr="002F1FA7">
        <w:rPr>
          <w:rFonts w:cs="Times New Roman"/>
          <w:bCs/>
          <w:color w:val="000000" w:themeColor="text1"/>
          <w:sz w:val="24"/>
          <w:szCs w:val="24"/>
        </w:rPr>
        <w:t>biotechnology</w:t>
      </w:r>
      <w:r w:rsidR="002F1FA7">
        <w:rPr>
          <w:rFonts w:cs="Times New Roman"/>
          <w:bCs/>
          <w:color w:val="000000" w:themeColor="text1"/>
          <w:sz w:val="24"/>
          <w:szCs w:val="24"/>
        </w:rPr>
        <w:t xml:space="preserve"> </w:t>
      </w:r>
      <w:r w:rsidR="002F1FA7">
        <w:rPr>
          <w:rFonts w:cs="Times New Roman"/>
          <w:bCs/>
          <w:color w:val="000000" w:themeColor="text1"/>
          <w:sz w:val="24"/>
          <w:szCs w:val="24"/>
        </w:rPr>
        <w:t>?</w:t>
      </w:r>
      <w:proofErr w:type="gramEnd"/>
    </w:p>
    <w:p w:rsidR="00B91A5E" w:rsidRPr="00441773" w:rsidRDefault="00F837D0" w:rsidP="006F24EA">
      <w:pPr>
        <w:ind w:firstLine="120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 xml:space="preserve"> </w:t>
      </w:r>
    </w:p>
    <w:sectPr w:rsidR="00B91A5E" w:rsidRPr="0044177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C0F"/>
    <w:multiLevelType w:val="hybridMultilevel"/>
    <w:tmpl w:val="92B4A442"/>
    <w:lvl w:ilvl="0" w:tplc="17F0A74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11CE2"/>
    <w:multiLevelType w:val="hybridMultilevel"/>
    <w:tmpl w:val="7FAA1B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5E"/>
    <w:rsid w:val="002D1FCD"/>
    <w:rsid w:val="002F1FA7"/>
    <w:rsid w:val="00426411"/>
    <w:rsid w:val="00441773"/>
    <w:rsid w:val="00531B01"/>
    <w:rsid w:val="006F24EA"/>
    <w:rsid w:val="0071334D"/>
    <w:rsid w:val="00737208"/>
    <w:rsid w:val="007A4F8C"/>
    <w:rsid w:val="008A3BF3"/>
    <w:rsid w:val="0090112D"/>
    <w:rsid w:val="00927BD9"/>
    <w:rsid w:val="00A90E93"/>
    <w:rsid w:val="00AB62D6"/>
    <w:rsid w:val="00AE63E6"/>
    <w:rsid w:val="00B12319"/>
    <w:rsid w:val="00B91A5E"/>
    <w:rsid w:val="00BF65D3"/>
    <w:rsid w:val="00C6381F"/>
    <w:rsid w:val="00C97DD3"/>
    <w:rsid w:val="00E712DC"/>
    <w:rsid w:val="00EB3A93"/>
    <w:rsid w:val="00F5619B"/>
    <w:rsid w:val="00F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736AC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A5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character" w:styleId="a3">
    <w:name w:val="Hyperlink"/>
    <w:basedOn w:val="a0"/>
    <w:uiPriority w:val="99"/>
    <w:unhideWhenUsed/>
    <w:rsid w:val="00E712D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F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Сауле Кенжебаева</cp:lastModifiedBy>
  <cp:revision>6</cp:revision>
  <dcterms:created xsi:type="dcterms:W3CDTF">2019-10-17T14:46:00Z</dcterms:created>
  <dcterms:modified xsi:type="dcterms:W3CDTF">2019-11-02T13:13:00Z</dcterms:modified>
</cp:coreProperties>
</file>